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88B0" w14:textId="08C6D249" w:rsidR="00427A31" w:rsidRPr="00427A31" w:rsidRDefault="00427A31" w:rsidP="00427A31">
      <w:pPr>
        <w:jc w:val="center"/>
        <w:rPr>
          <w:rFonts w:ascii="Times" w:eastAsia="Times New Roman" w:hAnsi="Times" w:cs="Calibri"/>
          <w:b/>
          <w:bCs/>
          <w:color w:val="0E101A"/>
        </w:rPr>
      </w:pPr>
      <w:r w:rsidRPr="00427A31">
        <w:rPr>
          <w:rFonts w:ascii="Times" w:eastAsia="Times New Roman" w:hAnsi="Times" w:cs="Calibri"/>
          <w:b/>
          <w:bCs/>
          <w:color w:val="0E101A"/>
        </w:rPr>
        <w:t>Sample Promotional Email</w:t>
      </w:r>
    </w:p>
    <w:p w14:paraId="2EB5FAF3" w14:textId="77777777" w:rsidR="00427A31" w:rsidRDefault="00427A31" w:rsidP="00427A31">
      <w:pPr>
        <w:jc w:val="center"/>
        <w:rPr>
          <w:rFonts w:ascii="Times" w:eastAsia="Times New Roman" w:hAnsi="Times" w:cs="Calibri"/>
          <w:b/>
          <w:bCs/>
          <w:color w:val="C00000"/>
        </w:rPr>
      </w:pPr>
    </w:p>
    <w:p w14:paraId="0807D5A0" w14:textId="7A5CF40D" w:rsidR="00C72477" w:rsidRDefault="00C72477" w:rsidP="00C72477">
      <w:pPr>
        <w:rPr>
          <w:rFonts w:ascii="Times" w:eastAsia="Times New Roman" w:hAnsi="Times" w:cs="Calibri"/>
          <w:b/>
          <w:bCs/>
          <w:color w:val="C00000"/>
        </w:rPr>
      </w:pPr>
      <w:r w:rsidRPr="00C72477">
        <w:rPr>
          <w:rFonts w:ascii="Times" w:eastAsia="Times New Roman" w:hAnsi="Times" w:cs="Calibri"/>
          <w:b/>
          <w:bCs/>
          <w:color w:val="C00000"/>
        </w:rPr>
        <w:t>Virtual Symposium: Faith and Flourishing: Strategies for Preventing and Healing Child Sexual Abuse, on April 8 – 10, 2021.</w:t>
      </w:r>
    </w:p>
    <w:p w14:paraId="1B9A80E6" w14:textId="77777777" w:rsidR="00C72477" w:rsidRPr="00C72477" w:rsidRDefault="00C72477" w:rsidP="00C72477">
      <w:pPr>
        <w:rPr>
          <w:rFonts w:ascii="Calibri" w:eastAsia="Times New Roman" w:hAnsi="Calibri" w:cs="Calibri"/>
          <w:color w:val="000000"/>
        </w:rPr>
      </w:pPr>
    </w:p>
    <w:p w14:paraId="2F9AFE15" w14:textId="114FBFF0" w:rsidR="00C72477" w:rsidRDefault="00C72477" w:rsidP="00C72477">
      <w:pPr>
        <w:rPr>
          <w:rFonts w:ascii="Times" w:eastAsia="Times New Roman" w:hAnsi="Times" w:cs="Calibri"/>
          <w:color w:val="0E101A"/>
        </w:rPr>
      </w:pPr>
      <w:r w:rsidRPr="00C72477">
        <w:rPr>
          <w:rFonts w:ascii="Times" w:eastAsia="Times New Roman" w:hAnsi="Times" w:cs="Calibri"/>
          <w:color w:val="000000"/>
        </w:rPr>
        <w:t>Please join me for a </w:t>
      </w:r>
      <w:r w:rsidRPr="00C72477">
        <w:rPr>
          <w:rFonts w:ascii="Times" w:eastAsia="Times New Roman" w:hAnsi="Times" w:cs="Calibri"/>
          <w:color w:val="0E101A"/>
        </w:rPr>
        <w:t>landmark event to address strategies for preventing and healing child sexual abuse hosted by Harvard University and The Catholic University of America.  This event will bring together policy makers, health care and public health providers, theologians, clergy, religious and spiritual leaders, and lay leaders of diverse faith traditions to explore best practices for preventing and healing child sexual abuse. The keynote address will be delivered by the Rev. Dr. Denis Mukwege, 2018 Nobel Peace Prize Laureate.  Registration for this event is free.  You may register for the event at </w:t>
      </w:r>
      <w:hyperlink r:id="rId4" w:tgtFrame="_blank" w:history="1">
        <w:r w:rsidRPr="00C72477">
          <w:rPr>
            <w:rFonts w:ascii="Times" w:eastAsia="Times New Roman" w:hAnsi="Times" w:cs="Calibri"/>
            <w:color w:val="0000FF"/>
            <w:u w:val="single"/>
          </w:rPr>
          <w:t>https://hfh.fas.harvard.edu/Symposium-On-Child-Abuse</w:t>
        </w:r>
      </w:hyperlink>
      <w:r w:rsidRPr="00C72477">
        <w:rPr>
          <w:rFonts w:ascii="Times" w:eastAsia="Times New Roman" w:hAnsi="Times" w:cs="Calibri"/>
          <w:color w:val="0E101A"/>
        </w:rPr>
        <w:t>.  I look forward to your participation.</w:t>
      </w:r>
    </w:p>
    <w:p w14:paraId="3B831F7F" w14:textId="305C25A7" w:rsidR="00C72477" w:rsidRDefault="00C72477" w:rsidP="00C72477">
      <w:pPr>
        <w:rPr>
          <w:rFonts w:ascii="Times" w:eastAsia="Times New Roman" w:hAnsi="Times" w:cs="Calibri"/>
          <w:color w:val="0E101A"/>
        </w:rPr>
      </w:pPr>
    </w:p>
    <w:p w14:paraId="5A1D3B54" w14:textId="2CEA5422" w:rsidR="00C72477" w:rsidRDefault="00C72477" w:rsidP="00C72477">
      <w:pPr>
        <w:rPr>
          <w:rFonts w:ascii="Times" w:eastAsia="Times New Roman" w:hAnsi="Times" w:cs="Calibri"/>
          <w:color w:val="0E101A"/>
        </w:rPr>
      </w:pPr>
      <w:r>
        <w:rPr>
          <w:rFonts w:ascii="Times" w:eastAsia="Times New Roman" w:hAnsi="Times" w:cs="Calibri"/>
          <w:color w:val="0E101A"/>
        </w:rPr>
        <w:t xml:space="preserve">Sincerely, </w:t>
      </w:r>
    </w:p>
    <w:p w14:paraId="34AA7751" w14:textId="0AB02589" w:rsidR="00C72477" w:rsidRDefault="00C72477" w:rsidP="00C72477">
      <w:pPr>
        <w:rPr>
          <w:rFonts w:ascii="Times" w:eastAsia="Times New Roman" w:hAnsi="Times" w:cs="Calibri"/>
          <w:color w:val="0E101A"/>
        </w:rPr>
      </w:pPr>
    </w:p>
    <w:p w14:paraId="229CBAB5" w14:textId="77777777" w:rsidR="00C72477" w:rsidRPr="00C72477" w:rsidRDefault="00C72477" w:rsidP="00C72477">
      <w:pPr>
        <w:rPr>
          <w:rFonts w:ascii="Calibri" w:eastAsia="Times New Roman" w:hAnsi="Calibri" w:cs="Calibri"/>
          <w:color w:val="000000"/>
        </w:rPr>
      </w:pPr>
    </w:p>
    <w:p w14:paraId="11DE09DF" w14:textId="77777777" w:rsidR="00070633" w:rsidRDefault="00427A31"/>
    <w:sectPr w:rsidR="0007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77"/>
    <w:rsid w:val="00427A31"/>
    <w:rsid w:val="006048D1"/>
    <w:rsid w:val="00812427"/>
    <w:rsid w:val="00C7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D7AC4"/>
  <w15:chartTrackingRefBased/>
  <w15:docId w15:val="{E94EF666-8026-164B-BAF3-06EBDDDA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fh.fas.harvard.edu/Symposium-On-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Brendan W</dc:creator>
  <cp:keywords/>
  <dc:description/>
  <cp:lastModifiedBy>Case, Brendan W</cp:lastModifiedBy>
  <cp:revision>2</cp:revision>
  <dcterms:created xsi:type="dcterms:W3CDTF">2021-02-18T21:13:00Z</dcterms:created>
  <dcterms:modified xsi:type="dcterms:W3CDTF">2021-02-18T21:15:00Z</dcterms:modified>
</cp:coreProperties>
</file>